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EA7" w:rsidRDefault="008C4EA7" w:rsidP="008C4EA7">
      <w:pPr>
        <w:ind w:left="102"/>
        <w:jc w:val="center"/>
        <w:rPr>
          <w:b/>
          <w:szCs w:val="18"/>
        </w:rPr>
      </w:pPr>
      <w:bookmarkStart w:id="0" w:name="_GoBack"/>
      <w:bookmarkEnd w:id="0"/>
      <w:r w:rsidRPr="008C4EA7">
        <w:rPr>
          <w:b/>
          <w:noProof/>
          <w:szCs w:val="18"/>
        </w:rPr>
        <w:drawing>
          <wp:inline distT="0" distB="0" distL="0" distR="0">
            <wp:extent cx="1295400" cy="749300"/>
            <wp:effectExtent l="1905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srcRect l="26259" t="34758" r="25920" b="31903"/>
                    <a:stretch>
                      <a:fillRect/>
                    </a:stretch>
                  </pic:blipFill>
                  <pic:spPr bwMode="auto">
                    <a:xfrm>
                      <a:off x="0" y="0"/>
                      <a:ext cx="1295400" cy="749300"/>
                    </a:xfrm>
                    <a:prstGeom prst="rect">
                      <a:avLst/>
                    </a:prstGeom>
                    <a:noFill/>
                    <a:ln w="9525">
                      <a:noFill/>
                      <a:miter lim="800000"/>
                      <a:headEnd/>
                      <a:tailEnd/>
                    </a:ln>
                  </pic:spPr>
                </pic:pic>
              </a:graphicData>
            </a:graphic>
          </wp:inline>
        </w:drawing>
      </w:r>
    </w:p>
    <w:p w:rsidR="008C4EA7" w:rsidRDefault="008C4EA7" w:rsidP="008C4EA7">
      <w:pPr>
        <w:ind w:left="102"/>
        <w:jc w:val="center"/>
        <w:rPr>
          <w:b/>
          <w:szCs w:val="18"/>
        </w:rPr>
      </w:pPr>
    </w:p>
    <w:p w:rsidR="008C4EA7" w:rsidRPr="00ED5AD5" w:rsidRDefault="008C4EA7" w:rsidP="008C4EA7">
      <w:pPr>
        <w:ind w:left="102"/>
        <w:jc w:val="center"/>
        <w:rPr>
          <w:b/>
          <w:szCs w:val="18"/>
        </w:rPr>
      </w:pPr>
      <w:r w:rsidRPr="00ED5AD5">
        <w:rPr>
          <w:b/>
          <w:szCs w:val="18"/>
        </w:rPr>
        <w:t>INFORMATIVA AGLI UTENTI SUL TRATTAMENTO</w:t>
      </w:r>
      <w:r>
        <w:rPr>
          <w:b/>
          <w:szCs w:val="18"/>
        </w:rPr>
        <w:t xml:space="preserve"> </w:t>
      </w:r>
      <w:r w:rsidRPr="00ED5AD5">
        <w:rPr>
          <w:b/>
          <w:szCs w:val="18"/>
        </w:rPr>
        <w:t>DEI DATI PERSONALI</w:t>
      </w:r>
    </w:p>
    <w:p w:rsidR="008C4EA7" w:rsidRPr="00ED5AD5" w:rsidRDefault="008C4EA7" w:rsidP="008C4EA7">
      <w:pPr>
        <w:spacing w:line="346" w:lineRule="exact"/>
        <w:ind w:right="-8"/>
        <w:jc w:val="center"/>
        <w:rPr>
          <w:b/>
          <w:sz w:val="24"/>
          <w:szCs w:val="20"/>
        </w:rPr>
      </w:pPr>
      <w:r w:rsidRPr="00ED5AD5">
        <w:rPr>
          <w:b/>
          <w:sz w:val="24"/>
          <w:szCs w:val="20"/>
        </w:rPr>
        <w:t>(artt. 13 del Regolamento UE 2016/679)</w:t>
      </w:r>
    </w:p>
    <w:p w:rsidR="008C4EA7" w:rsidRDefault="008C4EA7" w:rsidP="008C4EA7">
      <w:pPr>
        <w:spacing w:line="346" w:lineRule="exact"/>
        <w:ind w:left="3076" w:right="2721"/>
        <w:jc w:val="center"/>
        <w:rPr>
          <w:b/>
          <w:sz w:val="26"/>
        </w:rPr>
      </w:pPr>
    </w:p>
    <w:p w:rsidR="008C4EA7" w:rsidRPr="001B42F4" w:rsidRDefault="008C4EA7" w:rsidP="008C4EA7">
      <w:pPr>
        <w:pStyle w:val="Titolo1"/>
        <w:spacing w:before="102" w:line="240" w:lineRule="auto"/>
        <w:rPr>
          <w:rFonts w:asciiTheme="minorHAnsi" w:hAnsiTheme="minorHAnsi" w:cstheme="minorHAnsi"/>
        </w:rPr>
      </w:pPr>
      <w:r w:rsidRPr="001B42F4">
        <w:rPr>
          <w:rFonts w:asciiTheme="minorHAnsi" w:hAnsiTheme="minorHAnsi" w:cstheme="minorHAnsi"/>
        </w:rPr>
        <w:t>Gentile signora/signore,</w:t>
      </w:r>
    </w:p>
    <w:p w:rsidR="008C4EA7" w:rsidRPr="001B42F4" w:rsidRDefault="00FF363F" w:rsidP="008C4EA7">
      <w:pPr>
        <w:pStyle w:val="Corpotesto"/>
        <w:spacing w:after="120"/>
        <w:ind w:left="476" w:right="40"/>
        <w:rPr>
          <w:rFonts w:asciiTheme="minorHAnsi" w:hAnsiTheme="minorHAnsi" w:cstheme="minorHAnsi"/>
        </w:rPr>
      </w:pPr>
      <w:r>
        <w:rPr>
          <w:rFonts w:asciiTheme="minorHAnsi" w:hAnsiTheme="minorHAnsi" w:cstheme="minorHAnsi"/>
        </w:rPr>
        <w:t xml:space="preserve">tale </w:t>
      </w:r>
      <w:r w:rsidR="008C4EA7" w:rsidRPr="001B42F4">
        <w:rPr>
          <w:rFonts w:asciiTheme="minorHAnsi" w:hAnsiTheme="minorHAnsi" w:cstheme="minorHAnsi"/>
        </w:rPr>
        <w:t xml:space="preserve">informativa </w:t>
      </w:r>
      <w:r>
        <w:rPr>
          <w:rFonts w:asciiTheme="minorHAnsi" w:hAnsiTheme="minorHAnsi" w:cstheme="minorHAnsi"/>
        </w:rPr>
        <w:t>è finalizzata allo svolgimento dell</w:t>
      </w:r>
      <w:r w:rsidR="008C4EA7" w:rsidRPr="001B42F4">
        <w:rPr>
          <w:rFonts w:asciiTheme="minorHAnsi" w:hAnsiTheme="minorHAnsi" w:cstheme="minorHAnsi"/>
        </w:rPr>
        <w:t xml:space="preserve">e attività di trattamento </w:t>
      </w:r>
      <w:r>
        <w:rPr>
          <w:rFonts w:asciiTheme="minorHAnsi" w:hAnsiTheme="minorHAnsi" w:cstheme="minorHAnsi"/>
        </w:rPr>
        <w:t>dei dati personali nell’ambito del progetto di accoglienza d</w:t>
      </w:r>
      <w:r w:rsidR="008C4EA7">
        <w:rPr>
          <w:rFonts w:asciiTheme="minorHAnsi" w:hAnsiTheme="minorHAnsi" w:cstheme="minorHAnsi"/>
        </w:rPr>
        <w:t>i soggetti COVID-19 positivi</w:t>
      </w:r>
      <w:r>
        <w:rPr>
          <w:rFonts w:asciiTheme="minorHAnsi" w:hAnsiTheme="minorHAnsi" w:cstheme="minorHAnsi"/>
        </w:rPr>
        <w:t>, asintomatici e aut</w:t>
      </w:r>
      <w:r w:rsidR="003F2D44">
        <w:rPr>
          <w:rFonts w:asciiTheme="minorHAnsi" w:hAnsiTheme="minorHAnsi" w:cstheme="minorHAnsi"/>
        </w:rPr>
        <w:t xml:space="preserve">osufficienti, all’interno della struttura </w:t>
      </w:r>
      <w:r>
        <w:rPr>
          <w:rFonts w:asciiTheme="minorHAnsi" w:hAnsiTheme="minorHAnsi" w:cstheme="minorHAnsi"/>
        </w:rPr>
        <w:t>e che hanno concluso con la Fondazione OTB Foundation, garantendo vitto e alloggio gratuiti per il periodo della c.d. “quarantena”.</w:t>
      </w:r>
    </w:p>
    <w:p w:rsidR="008C4EA7" w:rsidRPr="001B42F4" w:rsidRDefault="008C4EA7" w:rsidP="008C4EA7">
      <w:pPr>
        <w:pStyle w:val="Titolo1"/>
        <w:spacing w:before="240" w:line="240" w:lineRule="auto"/>
        <w:ind w:left="476"/>
        <w:rPr>
          <w:rFonts w:asciiTheme="minorHAnsi" w:hAnsiTheme="minorHAnsi" w:cstheme="minorHAnsi"/>
        </w:rPr>
      </w:pPr>
      <w:r w:rsidRPr="001B42F4">
        <w:rPr>
          <w:rFonts w:asciiTheme="minorHAnsi" w:hAnsiTheme="minorHAnsi" w:cstheme="minorHAnsi"/>
        </w:rPr>
        <w:t>FINALITÀ DEL TRATTAMENTO E BASE GIURIDICA</w:t>
      </w:r>
    </w:p>
    <w:p w:rsidR="008C4EA7" w:rsidRPr="001B42F4" w:rsidRDefault="008C4EA7" w:rsidP="008C4EA7">
      <w:pPr>
        <w:pStyle w:val="Corpotesto"/>
        <w:ind w:left="476" w:right="40"/>
        <w:rPr>
          <w:rFonts w:asciiTheme="minorHAnsi" w:hAnsiTheme="minorHAnsi" w:cstheme="minorHAnsi"/>
        </w:rPr>
      </w:pPr>
      <w:r w:rsidRPr="001B42F4">
        <w:rPr>
          <w:rFonts w:asciiTheme="minorHAnsi" w:hAnsiTheme="minorHAnsi" w:cstheme="minorHAnsi"/>
        </w:rPr>
        <w:t>I Suoi dati personali saranno trattati</w:t>
      </w:r>
      <w:r w:rsidR="00FF363F">
        <w:rPr>
          <w:rFonts w:asciiTheme="minorHAnsi" w:hAnsiTheme="minorHAnsi" w:cstheme="minorHAnsi"/>
        </w:rPr>
        <w:t xml:space="preserve"> </w:t>
      </w:r>
      <w:r w:rsidRPr="001B42F4">
        <w:rPr>
          <w:rFonts w:asciiTheme="minorHAnsi" w:hAnsiTheme="minorHAnsi" w:cstheme="minorHAnsi"/>
        </w:rPr>
        <w:t xml:space="preserve">per svolgere tutte le attività necessarie </w:t>
      </w:r>
      <w:r>
        <w:rPr>
          <w:rFonts w:asciiTheme="minorHAnsi" w:hAnsiTheme="minorHAnsi" w:cstheme="minorHAnsi"/>
        </w:rPr>
        <w:t>alla formazione della graduatoria dei soggetti che potranno beneficiare del</w:t>
      </w:r>
      <w:r w:rsidR="005C7F00">
        <w:rPr>
          <w:rFonts w:asciiTheme="minorHAnsi" w:hAnsiTheme="minorHAnsi" w:cstheme="minorHAnsi"/>
        </w:rPr>
        <w:t xml:space="preserve">l’accoglienza gratuita presso la struttura </w:t>
      </w:r>
      <w:r>
        <w:rPr>
          <w:rFonts w:asciiTheme="minorHAnsi" w:hAnsiTheme="minorHAnsi" w:cstheme="minorHAnsi"/>
        </w:rPr>
        <w:t xml:space="preserve"> partecipanti al progetto</w:t>
      </w:r>
      <w:r w:rsidR="00FF363F">
        <w:rPr>
          <w:rFonts w:asciiTheme="minorHAnsi" w:hAnsiTheme="minorHAnsi" w:cstheme="minorHAnsi"/>
        </w:rPr>
        <w:t>, per la destinazione alla struttura designata e per la comunicazione della disponibilità di posti al termine del periodo o in caso di uscita anticipata del soggetto.</w:t>
      </w:r>
    </w:p>
    <w:p w:rsidR="008C4EA7" w:rsidRPr="001B42F4" w:rsidRDefault="008C4EA7" w:rsidP="008C4EA7">
      <w:pPr>
        <w:pStyle w:val="Titolo1"/>
        <w:spacing w:before="240" w:line="240" w:lineRule="auto"/>
        <w:ind w:left="476"/>
        <w:rPr>
          <w:rFonts w:asciiTheme="minorHAnsi" w:hAnsiTheme="minorHAnsi" w:cstheme="minorHAnsi"/>
        </w:rPr>
      </w:pPr>
      <w:r w:rsidRPr="001B42F4">
        <w:rPr>
          <w:rFonts w:asciiTheme="minorHAnsi" w:hAnsiTheme="minorHAnsi" w:cstheme="minorHAnsi"/>
        </w:rPr>
        <w:t>PERIODO DI CONSERVAZIONE DEI DATI</w:t>
      </w:r>
    </w:p>
    <w:p w:rsidR="008C4EA7" w:rsidRPr="001B42F4" w:rsidRDefault="008C4EA7" w:rsidP="006152E3">
      <w:pPr>
        <w:ind w:left="476"/>
        <w:jc w:val="both"/>
        <w:rPr>
          <w:rFonts w:asciiTheme="minorHAnsi" w:hAnsiTheme="minorHAnsi" w:cstheme="minorHAnsi"/>
        </w:rPr>
      </w:pPr>
      <w:r w:rsidRPr="006152E3">
        <w:rPr>
          <w:rFonts w:asciiTheme="minorHAnsi" w:hAnsiTheme="minorHAnsi" w:cstheme="minorHAnsi"/>
          <w:sz w:val="21"/>
          <w:szCs w:val="21"/>
        </w:rPr>
        <w:t xml:space="preserve">I Suoi dati saranno conservati per il tempo </w:t>
      </w:r>
      <w:r w:rsidR="00B90019">
        <w:rPr>
          <w:rFonts w:asciiTheme="minorHAnsi" w:hAnsiTheme="minorHAnsi" w:cstheme="minorHAnsi"/>
          <w:sz w:val="21"/>
          <w:szCs w:val="21"/>
        </w:rPr>
        <w:t xml:space="preserve">strettamente </w:t>
      </w:r>
      <w:r w:rsidRPr="006152E3">
        <w:rPr>
          <w:rFonts w:asciiTheme="minorHAnsi" w:hAnsiTheme="minorHAnsi" w:cstheme="minorHAnsi"/>
          <w:sz w:val="21"/>
          <w:szCs w:val="21"/>
        </w:rPr>
        <w:t xml:space="preserve">necessario </w:t>
      </w:r>
      <w:r w:rsidR="006152E3">
        <w:rPr>
          <w:rFonts w:asciiTheme="minorHAnsi" w:hAnsiTheme="minorHAnsi" w:cstheme="minorHAnsi"/>
          <w:sz w:val="21"/>
          <w:szCs w:val="21"/>
        </w:rPr>
        <w:t>al</w:t>
      </w:r>
      <w:r w:rsidRPr="006152E3">
        <w:rPr>
          <w:rFonts w:asciiTheme="minorHAnsi" w:hAnsiTheme="minorHAnsi" w:cstheme="minorHAnsi"/>
          <w:sz w:val="21"/>
          <w:szCs w:val="21"/>
        </w:rPr>
        <w:t>la formazione della graduatoria</w:t>
      </w:r>
      <w:r w:rsidR="00C201AD">
        <w:rPr>
          <w:rFonts w:asciiTheme="minorHAnsi" w:hAnsiTheme="minorHAnsi" w:cstheme="minorHAnsi"/>
          <w:sz w:val="21"/>
          <w:szCs w:val="21"/>
        </w:rPr>
        <w:t xml:space="preserve"> per l’accesso alla struttura </w:t>
      </w:r>
      <w:r w:rsidRPr="006152E3">
        <w:rPr>
          <w:rFonts w:asciiTheme="minorHAnsi" w:hAnsiTheme="minorHAnsi" w:cstheme="minorHAnsi"/>
          <w:sz w:val="21"/>
          <w:szCs w:val="21"/>
        </w:rPr>
        <w:t xml:space="preserve"> e per la verifica della veridicità delle dichiarazioni effettuate </w:t>
      </w:r>
      <w:r w:rsidR="006152E3" w:rsidRPr="006152E3">
        <w:rPr>
          <w:rFonts w:asciiTheme="minorHAnsi" w:hAnsiTheme="minorHAnsi" w:cstheme="minorHAnsi"/>
          <w:sz w:val="21"/>
          <w:szCs w:val="21"/>
        </w:rPr>
        <w:t>ai sensi e per gli effetti degli artic</w:t>
      </w:r>
      <w:r w:rsidR="006152E3">
        <w:rPr>
          <w:rFonts w:asciiTheme="minorHAnsi" w:hAnsiTheme="minorHAnsi" w:cstheme="minorHAnsi"/>
          <w:sz w:val="21"/>
          <w:szCs w:val="21"/>
        </w:rPr>
        <w:t>oli 46 e 47 del D.P.R. 445/2000</w:t>
      </w:r>
      <w:r w:rsidRPr="006152E3">
        <w:rPr>
          <w:rFonts w:asciiTheme="minorHAnsi" w:hAnsiTheme="minorHAnsi" w:cstheme="minorHAnsi"/>
          <w:sz w:val="21"/>
          <w:szCs w:val="21"/>
        </w:rPr>
        <w:t>; in ogni caso la documentazione raccolta non verrà conservata oltre 1 anno dall’ultimo contatto avvenuto.</w:t>
      </w:r>
      <w:r w:rsidRPr="001B42F4">
        <w:rPr>
          <w:rFonts w:asciiTheme="minorHAnsi" w:hAnsiTheme="minorHAnsi" w:cstheme="minorHAnsi"/>
        </w:rPr>
        <w:t xml:space="preserve"> </w:t>
      </w:r>
    </w:p>
    <w:p w:rsidR="008C4EA7" w:rsidRPr="001B42F4" w:rsidRDefault="008C4EA7" w:rsidP="008C4EA7">
      <w:pPr>
        <w:pStyle w:val="Titolo1"/>
        <w:spacing w:before="240" w:line="240" w:lineRule="auto"/>
        <w:ind w:left="476"/>
        <w:rPr>
          <w:rFonts w:asciiTheme="minorHAnsi" w:hAnsiTheme="minorHAnsi" w:cstheme="minorHAnsi"/>
        </w:rPr>
      </w:pPr>
      <w:r w:rsidRPr="001B42F4">
        <w:rPr>
          <w:rFonts w:asciiTheme="minorHAnsi" w:hAnsiTheme="minorHAnsi" w:cstheme="minorHAnsi"/>
        </w:rPr>
        <w:t>NATURA DELLA COMUNICAZIONE DEI DATI E CONSEGUENZE SUL MANCATO CONFERIMENTO</w:t>
      </w:r>
    </w:p>
    <w:p w:rsidR="008C4EA7" w:rsidRPr="001B42F4" w:rsidRDefault="008C4EA7" w:rsidP="008C4EA7">
      <w:pPr>
        <w:pStyle w:val="Corpotesto"/>
        <w:spacing w:before="1"/>
        <w:ind w:left="476" w:right="40"/>
        <w:rPr>
          <w:rFonts w:asciiTheme="minorHAnsi" w:hAnsiTheme="minorHAnsi" w:cstheme="minorHAnsi"/>
        </w:rPr>
      </w:pPr>
      <w:r w:rsidRPr="001B42F4">
        <w:rPr>
          <w:rFonts w:asciiTheme="minorHAnsi" w:hAnsiTheme="minorHAnsi" w:cstheme="minorHAnsi"/>
        </w:rPr>
        <w:t xml:space="preserve">La comunicazione dei dati ai fini </w:t>
      </w:r>
      <w:r w:rsidR="00B90019">
        <w:rPr>
          <w:rFonts w:asciiTheme="minorHAnsi" w:hAnsiTheme="minorHAnsi" w:cstheme="minorHAnsi"/>
        </w:rPr>
        <w:t xml:space="preserve">della formazione della graduatoria e </w:t>
      </w:r>
      <w:r w:rsidR="006152E3">
        <w:rPr>
          <w:rFonts w:asciiTheme="minorHAnsi" w:hAnsiTheme="minorHAnsi" w:cstheme="minorHAnsi"/>
        </w:rPr>
        <w:t>dell’accoglienza pre</w:t>
      </w:r>
      <w:r w:rsidR="00C201AD">
        <w:rPr>
          <w:rFonts w:asciiTheme="minorHAnsi" w:hAnsiTheme="minorHAnsi" w:cstheme="minorHAnsi"/>
        </w:rPr>
        <w:t xml:space="preserve">sso la struttura </w:t>
      </w:r>
      <w:r w:rsidRPr="001B42F4">
        <w:rPr>
          <w:rFonts w:asciiTheme="minorHAnsi" w:hAnsiTheme="minorHAnsi" w:cstheme="minorHAnsi"/>
        </w:rPr>
        <w:t xml:space="preserve"> è obbligatoria. Il loro mancato conferimento </w:t>
      </w:r>
      <w:r>
        <w:rPr>
          <w:rFonts w:asciiTheme="minorHAnsi" w:hAnsiTheme="minorHAnsi" w:cstheme="minorHAnsi"/>
        </w:rPr>
        <w:t>può dar luogo all</w:t>
      </w:r>
      <w:r w:rsidRPr="001B42F4">
        <w:rPr>
          <w:rFonts w:asciiTheme="minorHAnsi" w:hAnsiTheme="minorHAnsi" w:cstheme="minorHAnsi"/>
        </w:rPr>
        <w:t>’impossibilità di accedere a</w:t>
      </w:r>
      <w:r>
        <w:rPr>
          <w:rFonts w:asciiTheme="minorHAnsi" w:hAnsiTheme="minorHAnsi" w:cstheme="minorHAnsi"/>
        </w:rPr>
        <w:t>i suddetti servizi</w:t>
      </w:r>
      <w:r w:rsidRPr="001B42F4">
        <w:rPr>
          <w:rFonts w:asciiTheme="minorHAnsi" w:hAnsiTheme="minorHAnsi" w:cstheme="minorHAnsi"/>
        </w:rPr>
        <w:t>.</w:t>
      </w:r>
    </w:p>
    <w:p w:rsidR="008C4EA7" w:rsidRPr="001B42F4" w:rsidRDefault="008C4EA7" w:rsidP="008C4EA7">
      <w:pPr>
        <w:pStyle w:val="Titolo1"/>
        <w:spacing w:before="240" w:line="240" w:lineRule="auto"/>
        <w:ind w:left="476"/>
        <w:rPr>
          <w:rFonts w:asciiTheme="minorHAnsi" w:hAnsiTheme="minorHAnsi" w:cstheme="minorHAnsi"/>
        </w:rPr>
      </w:pPr>
      <w:r w:rsidRPr="001B42F4">
        <w:rPr>
          <w:rFonts w:asciiTheme="minorHAnsi" w:hAnsiTheme="minorHAnsi" w:cstheme="minorHAnsi"/>
        </w:rPr>
        <w:t>MODALITÀ DEL TRATTAMENTO</w:t>
      </w:r>
    </w:p>
    <w:p w:rsidR="008C4EA7" w:rsidRPr="001B42F4" w:rsidRDefault="008C4EA7" w:rsidP="008C4EA7">
      <w:pPr>
        <w:pStyle w:val="Corpotesto"/>
        <w:spacing w:after="120"/>
        <w:ind w:left="476" w:right="40"/>
        <w:rPr>
          <w:rFonts w:asciiTheme="minorHAnsi" w:hAnsiTheme="minorHAnsi" w:cstheme="minorHAnsi"/>
        </w:rPr>
      </w:pPr>
      <w:r w:rsidRPr="001B42F4">
        <w:rPr>
          <w:rFonts w:asciiTheme="minorHAnsi" w:hAnsiTheme="minorHAnsi" w:cstheme="minorHAnsi"/>
        </w:rPr>
        <w:t>Il trattamento sarà svolto in forma automatizzata e/o manuale, sia informatica che cartacea, con modalità e strumenti volti a garantire la massima sicurezza e riservatezza.</w:t>
      </w:r>
    </w:p>
    <w:p w:rsidR="008C4EA7" w:rsidRPr="001B42F4" w:rsidRDefault="008C4EA7" w:rsidP="008C4EA7">
      <w:pPr>
        <w:pStyle w:val="Titolo1"/>
        <w:spacing w:before="240" w:line="240" w:lineRule="auto"/>
        <w:ind w:left="476"/>
        <w:rPr>
          <w:rFonts w:asciiTheme="minorHAnsi" w:hAnsiTheme="minorHAnsi" w:cstheme="minorHAnsi"/>
        </w:rPr>
      </w:pPr>
      <w:r w:rsidRPr="001B42F4">
        <w:rPr>
          <w:rFonts w:asciiTheme="minorHAnsi" w:hAnsiTheme="minorHAnsi" w:cstheme="minorHAnsi"/>
        </w:rPr>
        <w:t>CATEGORIE DEI DESTINATARI</w:t>
      </w:r>
    </w:p>
    <w:p w:rsidR="008C4EA7" w:rsidRPr="001B42F4" w:rsidRDefault="008C4EA7" w:rsidP="008C4EA7">
      <w:pPr>
        <w:pStyle w:val="Corpotesto"/>
        <w:ind w:left="476" w:right="40"/>
        <w:rPr>
          <w:rFonts w:asciiTheme="minorHAnsi" w:hAnsiTheme="minorHAnsi" w:cstheme="minorHAnsi"/>
        </w:rPr>
      </w:pPr>
      <w:r w:rsidRPr="001B42F4">
        <w:rPr>
          <w:rFonts w:asciiTheme="minorHAnsi" w:hAnsiTheme="minorHAnsi" w:cstheme="minorHAnsi"/>
        </w:rPr>
        <w:t>Esclusivamente per le finalità sopra specificate, tutti i dati raccolti ed elaborati potranno essere trattati da figure interne autorizzate al trattamento in ragione delle rispettive mansioni e secondo i profili attribuiti agli stessi nonché, nei casi stabiliti da leggi, regolamenti o per svolgimento di funzioni istituzionali, alle seguenti categorie di soggetti esterni:</w:t>
      </w:r>
    </w:p>
    <w:p w:rsidR="008C4EA7" w:rsidRPr="001B42F4" w:rsidRDefault="008C4EA7" w:rsidP="008C4EA7">
      <w:pPr>
        <w:pStyle w:val="Paragrafoelenco"/>
        <w:numPr>
          <w:ilvl w:val="0"/>
          <w:numId w:val="1"/>
        </w:numPr>
        <w:tabs>
          <w:tab w:val="left" w:pos="1196"/>
        </w:tabs>
        <w:ind w:left="1134" w:right="110" w:hanging="283"/>
        <w:rPr>
          <w:rFonts w:asciiTheme="minorHAnsi" w:hAnsiTheme="minorHAnsi" w:cstheme="minorHAnsi"/>
          <w:sz w:val="21"/>
        </w:rPr>
      </w:pPr>
      <w:r w:rsidRPr="00615099">
        <w:rPr>
          <w:rFonts w:asciiTheme="minorHAnsi" w:hAnsiTheme="minorHAnsi" w:cstheme="minorHAnsi"/>
          <w:sz w:val="21"/>
        </w:rPr>
        <w:t>soggetti pubblici</w:t>
      </w:r>
      <w:r w:rsidRPr="001B42F4">
        <w:rPr>
          <w:rFonts w:asciiTheme="minorHAnsi" w:hAnsiTheme="minorHAnsi" w:cstheme="minorHAnsi"/>
          <w:sz w:val="21"/>
        </w:rPr>
        <w:t xml:space="preserve"> (</w:t>
      </w:r>
      <w:r w:rsidR="006152E3">
        <w:rPr>
          <w:rFonts w:asciiTheme="minorHAnsi" w:hAnsiTheme="minorHAnsi" w:cstheme="minorHAnsi"/>
          <w:i/>
          <w:sz w:val="21"/>
        </w:rPr>
        <w:t>Comuni</w:t>
      </w:r>
      <w:r w:rsidRPr="001B42F4">
        <w:rPr>
          <w:rFonts w:asciiTheme="minorHAnsi" w:hAnsiTheme="minorHAnsi" w:cstheme="minorHAnsi"/>
          <w:sz w:val="21"/>
        </w:rPr>
        <w:t xml:space="preserve">) </w:t>
      </w:r>
      <w:r w:rsidR="006152E3">
        <w:rPr>
          <w:rFonts w:asciiTheme="minorHAnsi" w:hAnsiTheme="minorHAnsi" w:cstheme="minorHAnsi"/>
          <w:sz w:val="21"/>
        </w:rPr>
        <w:t xml:space="preserve">per la verifica della veridicità delle dichiarazioni effettuate </w:t>
      </w:r>
      <w:r w:rsidR="006152E3" w:rsidRPr="006152E3">
        <w:rPr>
          <w:rFonts w:asciiTheme="minorHAnsi" w:hAnsiTheme="minorHAnsi" w:cstheme="minorHAnsi"/>
          <w:sz w:val="21"/>
          <w:szCs w:val="21"/>
        </w:rPr>
        <w:t>ai sensi e per gli effetti degli artic</w:t>
      </w:r>
      <w:r w:rsidR="006152E3">
        <w:rPr>
          <w:rFonts w:asciiTheme="minorHAnsi" w:hAnsiTheme="minorHAnsi" w:cstheme="minorHAnsi"/>
          <w:sz w:val="21"/>
          <w:szCs w:val="21"/>
        </w:rPr>
        <w:t>oli 46 e 47 del D.P.R. 445/2000</w:t>
      </w:r>
      <w:r>
        <w:rPr>
          <w:rFonts w:asciiTheme="minorHAnsi" w:hAnsiTheme="minorHAnsi" w:cstheme="minorHAnsi"/>
          <w:sz w:val="21"/>
        </w:rPr>
        <w:t>;</w:t>
      </w:r>
    </w:p>
    <w:p w:rsidR="008C4EA7" w:rsidRDefault="008C4EA7" w:rsidP="008C4EA7">
      <w:pPr>
        <w:pStyle w:val="Paragrafoelenco"/>
        <w:numPr>
          <w:ilvl w:val="0"/>
          <w:numId w:val="1"/>
        </w:numPr>
        <w:tabs>
          <w:tab w:val="left" w:pos="1196"/>
        </w:tabs>
        <w:ind w:left="1134" w:right="109" w:hanging="283"/>
        <w:rPr>
          <w:rFonts w:asciiTheme="minorHAnsi" w:hAnsiTheme="minorHAnsi" w:cstheme="minorHAnsi"/>
          <w:sz w:val="21"/>
        </w:rPr>
      </w:pPr>
      <w:r w:rsidRPr="001B42F4">
        <w:rPr>
          <w:rFonts w:asciiTheme="minorHAnsi" w:hAnsiTheme="minorHAnsi" w:cstheme="minorHAnsi"/>
          <w:sz w:val="21"/>
        </w:rPr>
        <w:t>Autorità Giudiziaria e/o Autorità di Pubblica Sicurezza, nei casi espressamente previsti dalla</w:t>
      </w:r>
      <w:r w:rsidRPr="001B42F4">
        <w:rPr>
          <w:rFonts w:asciiTheme="minorHAnsi" w:hAnsiTheme="minorHAnsi" w:cstheme="minorHAnsi"/>
          <w:spacing w:val="-2"/>
          <w:sz w:val="21"/>
        </w:rPr>
        <w:t xml:space="preserve"> </w:t>
      </w:r>
      <w:r w:rsidRPr="001B42F4">
        <w:rPr>
          <w:rFonts w:asciiTheme="minorHAnsi" w:hAnsiTheme="minorHAnsi" w:cstheme="minorHAnsi"/>
          <w:sz w:val="21"/>
        </w:rPr>
        <w:t>legge;</w:t>
      </w:r>
    </w:p>
    <w:p w:rsidR="008C4EA7" w:rsidRPr="001B42F4" w:rsidRDefault="008C4EA7" w:rsidP="008C4EA7">
      <w:pPr>
        <w:pStyle w:val="Titolo1"/>
        <w:spacing w:before="240" w:line="240" w:lineRule="auto"/>
        <w:ind w:left="476"/>
        <w:rPr>
          <w:rFonts w:asciiTheme="minorHAnsi" w:hAnsiTheme="minorHAnsi" w:cstheme="minorHAnsi"/>
        </w:rPr>
      </w:pPr>
      <w:r w:rsidRPr="001B42F4">
        <w:rPr>
          <w:rFonts w:asciiTheme="minorHAnsi" w:hAnsiTheme="minorHAnsi" w:cstheme="minorHAnsi"/>
        </w:rPr>
        <w:t>TRASFERIMENTO DATI VERSO UN PAESE TERZO E/O UN’ORGANIZZAZIONE INTERNAZIONALE</w:t>
      </w:r>
    </w:p>
    <w:p w:rsidR="008C4EA7" w:rsidRPr="001B42F4" w:rsidRDefault="008C4EA7" w:rsidP="008C4EA7">
      <w:pPr>
        <w:pStyle w:val="Corpotesto"/>
        <w:ind w:left="476" w:right="40"/>
        <w:rPr>
          <w:rFonts w:asciiTheme="minorHAnsi" w:hAnsiTheme="minorHAnsi" w:cstheme="minorHAnsi"/>
        </w:rPr>
      </w:pPr>
      <w:r w:rsidRPr="001B42F4">
        <w:rPr>
          <w:rFonts w:asciiTheme="minorHAnsi" w:hAnsiTheme="minorHAnsi" w:cstheme="minorHAnsi"/>
        </w:rPr>
        <w:t>I Suoi dati personali non saranno oggetto di trasferimento presso Paesi Terzi non europei.</w:t>
      </w:r>
    </w:p>
    <w:p w:rsidR="008C4EA7" w:rsidRPr="001B42F4" w:rsidRDefault="008C4EA7" w:rsidP="008C4EA7">
      <w:pPr>
        <w:pStyle w:val="Titolo1"/>
        <w:spacing w:before="240" w:line="240" w:lineRule="auto"/>
        <w:ind w:left="476"/>
        <w:rPr>
          <w:rFonts w:asciiTheme="minorHAnsi" w:hAnsiTheme="minorHAnsi" w:cstheme="minorHAnsi"/>
        </w:rPr>
      </w:pPr>
      <w:r w:rsidRPr="001B42F4">
        <w:rPr>
          <w:rFonts w:asciiTheme="minorHAnsi" w:hAnsiTheme="minorHAnsi" w:cstheme="minorHAnsi"/>
        </w:rPr>
        <w:t>DIRITTI DEGLI INTERESSATI</w:t>
      </w:r>
    </w:p>
    <w:p w:rsidR="008C4EA7" w:rsidRPr="001B42F4" w:rsidRDefault="008C4EA7" w:rsidP="008C4EA7">
      <w:pPr>
        <w:ind w:left="476"/>
        <w:jc w:val="both"/>
        <w:rPr>
          <w:rFonts w:asciiTheme="minorHAnsi" w:hAnsiTheme="minorHAnsi" w:cstheme="minorHAnsi"/>
          <w:sz w:val="21"/>
          <w:szCs w:val="21"/>
        </w:rPr>
      </w:pPr>
      <w:r w:rsidRPr="001B42F4">
        <w:rPr>
          <w:rFonts w:asciiTheme="minorHAnsi" w:hAnsiTheme="minorHAnsi" w:cstheme="minorHAnsi"/>
          <w:sz w:val="21"/>
          <w:szCs w:val="21"/>
        </w:rPr>
        <w:t>Lei ha il diritto (v. artt. 15 -22 del GDPR) di chiedere all’Ente di accedere ai propri dati personali e di rettificarli se inesatti, di cancellarli o limitarne il trattamento se ne ricorrono i presupposti, di opporsi al loro trattamento per legittimi interessi perseguiti dall’Ente, nonché di ottenere la portabilità dei dati personalmente forniti solo se oggetto di un trattamento automatizzato basato sul consenso o sul contratto. Lei ha altresì il diritto di revocare il consenso prestato per le finalità di trattamento che lo richiedono, ferma restando la liceità del trattamento effettuato sino al momento della revoca.</w:t>
      </w:r>
    </w:p>
    <w:p w:rsidR="008C4EA7" w:rsidRPr="001B42F4" w:rsidRDefault="008C4EA7" w:rsidP="008C4EA7">
      <w:pPr>
        <w:ind w:left="476"/>
        <w:jc w:val="both"/>
        <w:rPr>
          <w:rFonts w:asciiTheme="minorHAnsi" w:hAnsiTheme="minorHAnsi" w:cstheme="minorHAnsi"/>
          <w:sz w:val="21"/>
          <w:szCs w:val="21"/>
        </w:rPr>
      </w:pPr>
      <w:r w:rsidRPr="001B42F4">
        <w:rPr>
          <w:rFonts w:asciiTheme="minorHAnsi" w:hAnsiTheme="minorHAnsi" w:cstheme="minorHAnsi"/>
          <w:sz w:val="21"/>
          <w:szCs w:val="21"/>
        </w:rPr>
        <w:lastRenderedPageBreak/>
        <w:t xml:space="preserve">Per esercitare i propri diritti, l’Interessato può utilizzare il modulo disponibile al link </w:t>
      </w:r>
      <w:hyperlink r:id="rId7" w:history="1">
        <w:r w:rsidRPr="001B42F4">
          <w:rPr>
            <w:rStyle w:val="Collegamentoipertestuale"/>
            <w:rFonts w:asciiTheme="minorHAnsi" w:hAnsiTheme="minorHAnsi" w:cstheme="minorHAnsi"/>
            <w:sz w:val="21"/>
            <w:szCs w:val="21"/>
          </w:rPr>
          <w:t>https://www.garanteprivacy.it/web/guest/home/docweb/-/docweb-display/docweb/1089924</w:t>
        </w:r>
      </w:hyperlink>
      <w:r w:rsidRPr="001B42F4">
        <w:rPr>
          <w:rFonts w:asciiTheme="minorHAnsi" w:hAnsiTheme="minorHAnsi" w:cstheme="minorHAnsi"/>
          <w:sz w:val="21"/>
          <w:szCs w:val="21"/>
        </w:rPr>
        <w:t xml:space="preserve"> e inoltrarlo ai recapiti specificati al punto che segue. Lei ha anche il diritto di proporre reclamo all’autorità di controllo competente in materia, Garante per la protezione dei dati personali (</w:t>
      </w:r>
      <w:hyperlink r:id="rId8" w:history="1">
        <w:r w:rsidRPr="001B42F4">
          <w:rPr>
            <w:rStyle w:val="Collegamentoipertestuale"/>
            <w:rFonts w:asciiTheme="minorHAnsi" w:hAnsiTheme="minorHAnsi" w:cstheme="minorHAnsi"/>
            <w:sz w:val="21"/>
            <w:szCs w:val="21"/>
          </w:rPr>
          <w:t>www.garanteprivacy.it</w:t>
        </w:r>
      </w:hyperlink>
      <w:r w:rsidRPr="001B42F4">
        <w:rPr>
          <w:rStyle w:val="Collegamentoipertestuale"/>
          <w:rFonts w:asciiTheme="minorHAnsi" w:hAnsiTheme="minorHAnsi" w:cstheme="minorHAnsi"/>
          <w:sz w:val="21"/>
          <w:szCs w:val="21"/>
        </w:rPr>
        <w:t>)</w:t>
      </w:r>
      <w:r w:rsidRPr="001B42F4">
        <w:rPr>
          <w:rFonts w:asciiTheme="minorHAnsi" w:hAnsiTheme="minorHAnsi" w:cstheme="minorHAnsi"/>
          <w:sz w:val="21"/>
          <w:szCs w:val="21"/>
        </w:rPr>
        <w:t>.</w:t>
      </w:r>
    </w:p>
    <w:p w:rsidR="008C4EA7" w:rsidRPr="001B42F4" w:rsidRDefault="008C4EA7" w:rsidP="008C4EA7">
      <w:pPr>
        <w:pStyle w:val="Titolo1"/>
        <w:spacing w:before="240" w:line="240" w:lineRule="auto"/>
        <w:ind w:left="476"/>
        <w:rPr>
          <w:rFonts w:asciiTheme="minorHAnsi" w:hAnsiTheme="minorHAnsi" w:cstheme="minorHAnsi"/>
        </w:rPr>
      </w:pPr>
      <w:r w:rsidRPr="001B42F4">
        <w:rPr>
          <w:rFonts w:asciiTheme="minorHAnsi" w:hAnsiTheme="minorHAnsi" w:cstheme="minorHAnsi"/>
        </w:rPr>
        <w:t>SOGGETTI DEL TRATTAMENTO</w:t>
      </w:r>
    </w:p>
    <w:p w:rsidR="008C4EA7" w:rsidRPr="001B42F4" w:rsidRDefault="008C4EA7" w:rsidP="008C4EA7">
      <w:pPr>
        <w:pStyle w:val="Corpotesto"/>
        <w:ind w:left="476" w:right="40"/>
        <w:rPr>
          <w:rFonts w:asciiTheme="minorHAnsi" w:hAnsiTheme="minorHAnsi" w:cstheme="minorHAnsi"/>
        </w:rPr>
      </w:pPr>
      <w:r w:rsidRPr="001B42F4">
        <w:rPr>
          <w:rFonts w:asciiTheme="minorHAnsi" w:hAnsiTheme="minorHAnsi" w:cstheme="minorHAnsi"/>
          <w:b/>
        </w:rPr>
        <w:t>Titolare del trattamento</w:t>
      </w:r>
      <w:r w:rsidRPr="001B42F4">
        <w:rPr>
          <w:rFonts w:asciiTheme="minorHAnsi" w:hAnsiTheme="minorHAnsi" w:cstheme="minorHAnsi"/>
        </w:rPr>
        <w:t xml:space="preserve"> dei Suoi dati personali è </w:t>
      </w:r>
      <w:r w:rsidRPr="001B42F4">
        <w:rPr>
          <w:rFonts w:asciiTheme="minorHAnsi" w:hAnsiTheme="minorHAnsi" w:cstheme="minorHAnsi"/>
          <w:b/>
        </w:rPr>
        <w:t>l’Azienda ULSS n. 7 Pedemontana</w:t>
      </w:r>
      <w:r w:rsidRPr="001B42F4">
        <w:rPr>
          <w:rFonts w:asciiTheme="minorHAnsi" w:hAnsiTheme="minorHAnsi" w:cstheme="minorHAnsi"/>
        </w:rPr>
        <w:t xml:space="preserve"> con sede legale </w:t>
      </w:r>
      <w:r w:rsidRPr="001B42F4">
        <w:rPr>
          <w:rFonts w:asciiTheme="minorHAnsi" w:hAnsiTheme="minorHAnsi" w:cstheme="minorHAnsi"/>
          <w:sz w:val="20"/>
          <w:szCs w:val="20"/>
        </w:rPr>
        <w:t xml:space="preserve">dei Lotti n. 40 Bassano del Grappa, </w:t>
      </w:r>
      <w:r w:rsidRPr="001B42F4">
        <w:rPr>
          <w:rFonts w:asciiTheme="minorHAnsi" w:hAnsiTheme="minorHAnsi" w:cstheme="minorHAnsi"/>
        </w:rPr>
        <w:t xml:space="preserve">contattabile al seguente indirizzo e-mail: </w:t>
      </w:r>
      <w:hyperlink r:id="rId9" w:history="1">
        <w:r w:rsidRPr="001B42F4">
          <w:rPr>
            <w:rStyle w:val="Collegamentoipertestuale"/>
            <w:rFonts w:asciiTheme="minorHAnsi" w:hAnsiTheme="minorHAnsi" w:cstheme="minorHAnsi"/>
          </w:rPr>
          <w:t>protocollo.aulss7@pecveneto.it</w:t>
        </w:r>
      </w:hyperlink>
      <w:r w:rsidRPr="001B42F4">
        <w:rPr>
          <w:rFonts w:asciiTheme="minorHAnsi" w:hAnsiTheme="minorHAnsi" w:cstheme="minorHAnsi"/>
        </w:rPr>
        <w:t> </w:t>
      </w:r>
    </w:p>
    <w:p w:rsidR="008C4EA7" w:rsidRPr="001B42F4" w:rsidRDefault="008C4EA7" w:rsidP="008C4EA7">
      <w:pPr>
        <w:pStyle w:val="Corpotesto"/>
        <w:ind w:left="476" w:right="40"/>
        <w:rPr>
          <w:rFonts w:asciiTheme="minorHAnsi" w:hAnsiTheme="minorHAnsi" w:cstheme="minorHAnsi"/>
        </w:rPr>
      </w:pPr>
      <w:r w:rsidRPr="001B42F4">
        <w:rPr>
          <w:rFonts w:asciiTheme="minorHAnsi" w:hAnsiTheme="minorHAnsi" w:cstheme="minorHAnsi"/>
        </w:rPr>
        <w:t xml:space="preserve">Relativamente ai dati conferiti, l’interessato può contattare il DPO nominato dall’Azienda ULSS 7 Pedemontana, inviando apposita istanza scritta al seguente indirizzo </w:t>
      </w:r>
      <w:bookmarkStart w:id="1" w:name="_Hlk6993489"/>
      <w:r w:rsidRPr="001B42F4">
        <w:rPr>
          <w:rFonts w:asciiTheme="minorHAnsi" w:hAnsiTheme="minorHAnsi" w:cstheme="minorHAnsi"/>
        </w:rPr>
        <w:t xml:space="preserve">e-mail  </w:t>
      </w:r>
      <w:hyperlink r:id="rId10" w:history="1">
        <w:r w:rsidRPr="001B42F4">
          <w:rPr>
            <w:rStyle w:val="Collegamentoipertestuale"/>
            <w:rFonts w:asciiTheme="minorHAnsi" w:hAnsiTheme="minorHAnsi" w:cstheme="minorHAnsi"/>
          </w:rPr>
          <w:t>rpd@aulss7.veneto.it</w:t>
        </w:r>
      </w:hyperlink>
      <w:r w:rsidRPr="001B42F4">
        <w:rPr>
          <w:rFonts w:asciiTheme="minorHAnsi" w:hAnsiTheme="minorHAnsi" w:cstheme="minorHAnsi"/>
        </w:rPr>
        <w:t xml:space="preserve"> </w:t>
      </w:r>
    </w:p>
    <w:bookmarkEnd w:id="1"/>
    <w:p w:rsidR="008C4EA7" w:rsidRDefault="008C4EA7" w:rsidP="008C4EA7">
      <w:pPr>
        <w:pStyle w:val="Corpotesto"/>
        <w:ind w:left="475" w:right="109"/>
        <w:jc w:val="right"/>
        <w:rPr>
          <w:sz w:val="12"/>
          <w:szCs w:val="12"/>
        </w:rPr>
      </w:pPr>
    </w:p>
    <w:p w:rsidR="008C4EA7" w:rsidRDefault="008C4EA7" w:rsidP="008C4EA7">
      <w:pPr>
        <w:pStyle w:val="Corpotesto"/>
        <w:ind w:left="475" w:right="109"/>
        <w:jc w:val="right"/>
        <w:rPr>
          <w:sz w:val="12"/>
          <w:szCs w:val="12"/>
        </w:rPr>
      </w:pPr>
    </w:p>
    <w:p w:rsidR="008C4EA7" w:rsidRDefault="008C4EA7" w:rsidP="008C4EA7">
      <w:pPr>
        <w:pStyle w:val="Corpotesto"/>
        <w:spacing w:after="120"/>
        <w:ind w:left="476" w:right="40"/>
        <w:rPr>
          <w:rFonts w:asciiTheme="minorHAnsi" w:hAnsiTheme="minorHAnsi" w:cstheme="minorHAnsi"/>
        </w:rPr>
      </w:pPr>
      <w:r w:rsidRPr="001C2F87">
        <w:rPr>
          <w:rFonts w:asciiTheme="minorHAnsi" w:hAnsiTheme="minorHAnsi" w:cstheme="minorHAnsi"/>
        </w:rPr>
        <w:t>Per presa visione</w:t>
      </w:r>
    </w:p>
    <w:p w:rsidR="008C4EA7" w:rsidRPr="001C2F87" w:rsidRDefault="008C4EA7" w:rsidP="008C4EA7">
      <w:pPr>
        <w:pStyle w:val="Corpotesto"/>
        <w:spacing w:after="120"/>
        <w:ind w:left="476" w:right="40"/>
        <w:rPr>
          <w:rFonts w:asciiTheme="minorHAnsi" w:hAnsiTheme="minorHAnsi" w:cstheme="minorHAnsi"/>
        </w:rPr>
      </w:pPr>
    </w:p>
    <w:p w:rsidR="008C4EA7" w:rsidRPr="001C2F87" w:rsidRDefault="008C4EA7" w:rsidP="008C4EA7">
      <w:pPr>
        <w:pStyle w:val="Corpotesto"/>
        <w:spacing w:after="120"/>
        <w:ind w:left="476" w:right="40"/>
        <w:rPr>
          <w:rFonts w:asciiTheme="minorHAnsi" w:hAnsiTheme="minorHAnsi" w:cstheme="minorHAnsi"/>
        </w:rPr>
      </w:pPr>
      <w:r w:rsidRPr="001C2F87">
        <w:rPr>
          <w:rFonts w:asciiTheme="minorHAnsi" w:hAnsiTheme="minorHAnsi" w:cstheme="minorHAnsi"/>
        </w:rPr>
        <w:t>Data_______________</w:t>
      </w:r>
      <w:r w:rsidRPr="001C2F87">
        <w:rPr>
          <w:rFonts w:asciiTheme="minorHAnsi" w:hAnsiTheme="minorHAnsi" w:cstheme="minorHAnsi"/>
        </w:rPr>
        <w:tab/>
      </w:r>
      <w:r w:rsidRPr="001C2F87">
        <w:rPr>
          <w:rFonts w:asciiTheme="minorHAnsi" w:hAnsiTheme="minorHAnsi" w:cstheme="minorHAnsi"/>
        </w:rPr>
        <w:tab/>
      </w:r>
      <w:r w:rsidRPr="001C2F87">
        <w:rPr>
          <w:rFonts w:asciiTheme="minorHAnsi" w:hAnsiTheme="minorHAnsi" w:cstheme="minorHAnsi"/>
        </w:rPr>
        <w:tab/>
      </w:r>
      <w:r w:rsidRPr="001C2F87">
        <w:rPr>
          <w:rFonts w:asciiTheme="minorHAnsi" w:hAnsiTheme="minorHAnsi" w:cstheme="minorHAnsi"/>
        </w:rPr>
        <w:tab/>
        <w:t>Firma_________________________________</w:t>
      </w:r>
    </w:p>
    <w:p w:rsidR="008F141B" w:rsidRDefault="008F141B"/>
    <w:sectPr w:rsidR="008F141B" w:rsidSect="008F14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73588"/>
    <w:multiLevelType w:val="hybridMultilevel"/>
    <w:tmpl w:val="E776263C"/>
    <w:lvl w:ilvl="0" w:tplc="FCBC424A">
      <w:start w:val="1"/>
      <w:numFmt w:val="lowerLetter"/>
      <w:lvlText w:val="%1)"/>
      <w:lvlJc w:val="left"/>
      <w:pPr>
        <w:ind w:left="1828" w:hanging="632"/>
      </w:pPr>
      <w:rPr>
        <w:rFonts w:ascii="Segoe UI" w:eastAsia="Times New Roman" w:hAnsi="Segoe UI" w:cs="Segoe UI" w:hint="default"/>
        <w:spacing w:val="-2"/>
        <w:w w:val="100"/>
        <w:sz w:val="21"/>
        <w:szCs w:val="21"/>
      </w:rPr>
    </w:lvl>
    <w:lvl w:ilvl="1" w:tplc="FCBC424A">
      <w:start w:val="1"/>
      <w:numFmt w:val="lowerLetter"/>
      <w:lvlText w:val="%2)"/>
      <w:lvlJc w:val="left"/>
      <w:pPr>
        <w:ind w:left="1495" w:hanging="360"/>
      </w:pPr>
      <w:rPr>
        <w:rFonts w:ascii="Segoe UI" w:eastAsia="Times New Roman" w:hAnsi="Segoe UI" w:cs="Segoe UI" w:hint="default"/>
        <w:w w:val="100"/>
        <w:sz w:val="21"/>
        <w:szCs w:val="21"/>
      </w:rPr>
    </w:lvl>
    <w:lvl w:ilvl="2" w:tplc="900EEA7E">
      <w:numFmt w:val="bullet"/>
      <w:lvlText w:val="•"/>
      <w:lvlJc w:val="left"/>
      <w:pPr>
        <w:ind w:left="1820" w:hanging="360"/>
      </w:pPr>
      <w:rPr>
        <w:rFonts w:hint="default"/>
      </w:rPr>
    </w:lvl>
    <w:lvl w:ilvl="3" w:tplc="6192A152">
      <w:numFmt w:val="bullet"/>
      <w:lvlText w:val="•"/>
      <w:lvlJc w:val="left"/>
      <w:pPr>
        <w:ind w:left="1531" w:hanging="360"/>
      </w:pPr>
      <w:rPr>
        <w:rFonts w:hint="default"/>
      </w:rPr>
    </w:lvl>
    <w:lvl w:ilvl="4" w:tplc="69AAFFAC">
      <w:numFmt w:val="bullet"/>
      <w:lvlText w:val="•"/>
      <w:lvlJc w:val="left"/>
      <w:pPr>
        <w:ind w:left="1243" w:hanging="360"/>
      </w:pPr>
      <w:rPr>
        <w:rFonts w:hint="default"/>
      </w:rPr>
    </w:lvl>
    <w:lvl w:ilvl="5" w:tplc="25382A50">
      <w:numFmt w:val="bullet"/>
      <w:lvlText w:val="•"/>
      <w:lvlJc w:val="left"/>
      <w:pPr>
        <w:ind w:left="954" w:hanging="360"/>
      </w:pPr>
      <w:rPr>
        <w:rFonts w:hint="default"/>
      </w:rPr>
    </w:lvl>
    <w:lvl w:ilvl="6" w:tplc="A688397E">
      <w:numFmt w:val="bullet"/>
      <w:lvlText w:val="•"/>
      <w:lvlJc w:val="left"/>
      <w:pPr>
        <w:ind w:left="666" w:hanging="360"/>
      </w:pPr>
      <w:rPr>
        <w:rFonts w:hint="default"/>
      </w:rPr>
    </w:lvl>
    <w:lvl w:ilvl="7" w:tplc="0908D8F6">
      <w:numFmt w:val="bullet"/>
      <w:lvlText w:val="•"/>
      <w:lvlJc w:val="left"/>
      <w:pPr>
        <w:ind w:left="377" w:hanging="360"/>
      </w:pPr>
      <w:rPr>
        <w:rFonts w:hint="default"/>
      </w:rPr>
    </w:lvl>
    <w:lvl w:ilvl="8" w:tplc="CD42E846">
      <w:numFmt w:val="bullet"/>
      <w:lvlText w:val="•"/>
      <w:lvlJc w:val="left"/>
      <w:pPr>
        <w:ind w:left="89"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A7"/>
    <w:rsid w:val="000F65DD"/>
    <w:rsid w:val="003F2D44"/>
    <w:rsid w:val="004253AF"/>
    <w:rsid w:val="005C7F00"/>
    <w:rsid w:val="006152E3"/>
    <w:rsid w:val="0063499D"/>
    <w:rsid w:val="008C4EA7"/>
    <w:rsid w:val="008F141B"/>
    <w:rsid w:val="00B90019"/>
    <w:rsid w:val="00C201AD"/>
    <w:rsid w:val="00FB1DB5"/>
    <w:rsid w:val="00FF36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4EA7"/>
    <w:pPr>
      <w:widowControl w:val="0"/>
      <w:autoSpaceDE w:val="0"/>
      <w:autoSpaceDN w:val="0"/>
      <w:spacing w:after="0" w:line="240" w:lineRule="auto"/>
    </w:pPr>
    <w:rPr>
      <w:rFonts w:ascii="Segoe UI" w:eastAsia="Calibri" w:hAnsi="Segoe UI" w:cs="Segoe UI"/>
      <w:lang w:eastAsia="it-IT"/>
    </w:rPr>
  </w:style>
  <w:style w:type="paragraph" w:styleId="Titolo1">
    <w:name w:val="heading 1"/>
    <w:basedOn w:val="Normale"/>
    <w:link w:val="Titolo1Carattere"/>
    <w:uiPriority w:val="99"/>
    <w:qFormat/>
    <w:rsid w:val="008C4EA7"/>
    <w:pPr>
      <w:spacing w:line="279" w:lineRule="exact"/>
      <w:ind w:left="475"/>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8C4EA7"/>
    <w:rPr>
      <w:rFonts w:ascii="Segoe UI" w:eastAsia="Calibri" w:hAnsi="Segoe UI" w:cs="Segoe UI"/>
      <w:b/>
      <w:bCs/>
      <w:sz w:val="21"/>
      <w:szCs w:val="21"/>
      <w:lang w:eastAsia="it-IT"/>
    </w:rPr>
  </w:style>
  <w:style w:type="paragraph" w:styleId="Corpotesto">
    <w:name w:val="Body Text"/>
    <w:basedOn w:val="Normale"/>
    <w:link w:val="CorpotestoCarattere"/>
    <w:uiPriority w:val="99"/>
    <w:rsid w:val="008C4EA7"/>
    <w:pPr>
      <w:jc w:val="both"/>
    </w:pPr>
    <w:rPr>
      <w:sz w:val="21"/>
      <w:szCs w:val="21"/>
    </w:rPr>
  </w:style>
  <w:style w:type="character" w:customStyle="1" w:styleId="CorpotestoCarattere">
    <w:name w:val="Corpo testo Carattere"/>
    <w:basedOn w:val="Carpredefinitoparagrafo"/>
    <w:link w:val="Corpotesto"/>
    <w:uiPriority w:val="99"/>
    <w:rsid w:val="008C4EA7"/>
    <w:rPr>
      <w:rFonts w:ascii="Segoe UI" w:eastAsia="Calibri" w:hAnsi="Segoe UI" w:cs="Segoe UI"/>
      <w:sz w:val="21"/>
      <w:szCs w:val="21"/>
      <w:lang w:eastAsia="it-IT"/>
    </w:rPr>
  </w:style>
  <w:style w:type="paragraph" w:styleId="Paragrafoelenco">
    <w:name w:val="List Paragraph"/>
    <w:basedOn w:val="Normale"/>
    <w:uiPriority w:val="99"/>
    <w:qFormat/>
    <w:rsid w:val="008C4EA7"/>
    <w:pPr>
      <w:ind w:left="1195" w:right="40" w:hanging="360"/>
      <w:jc w:val="both"/>
    </w:pPr>
  </w:style>
  <w:style w:type="character" w:styleId="Collegamentoipertestuale">
    <w:name w:val="Hyperlink"/>
    <w:basedOn w:val="Carpredefinitoparagrafo"/>
    <w:uiPriority w:val="99"/>
    <w:rsid w:val="008C4EA7"/>
    <w:rPr>
      <w:rFonts w:cs="Times New Roman"/>
      <w:color w:val="0000FF"/>
      <w:u w:val="single"/>
    </w:rPr>
  </w:style>
  <w:style w:type="paragraph" w:styleId="Testofumetto">
    <w:name w:val="Balloon Text"/>
    <w:basedOn w:val="Normale"/>
    <w:link w:val="TestofumettoCarattere"/>
    <w:uiPriority w:val="99"/>
    <w:semiHidden/>
    <w:unhideWhenUsed/>
    <w:rsid w:val="008C4EA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4EA7"/>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4EA7"/>
    <w:pPr>
      <w:widowControl w:val="0"/>
      <w:autoSpaceDE w:val="0"/>
      <w:autoSpaceDN w:val="0"/>
      <w:spacing w:after="0" w:line="240" w:lineRule="auto"/>
    </w:pPr>
    <w:rPr>
      <w:rFonts w:ascii="Segoe UI" w:eastAsia="Calibri" w:hAnsi="Segoe UI" w:cs="Segoe UI"/>
      <w:lang w:eastAsia="it-IT"/>
    </w:rPr>
  </w:style>
  <w:style w:type="paragraph" w:styleId="Titolo1">
    <w:name w:val="heading 1"/>
    <w:basedOn w:val="Normale"/>
    <w:link w:val="Titolo1Carattere"/>
    <w:uiPriority w:val="99"/>
    <w:qFormat/>
    <w:rsid w:val="008C4EA7"/>
    <w:pPr>
      <w:spacing w:line="279" w:lineRule="exact"/>
      <w:ind w:left="475"/>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8C4EA7"/>
    <w:rPr>
      <w:rFonts w:ascii="Segoe UI" w:eastAsia="Calibri" w:hAnsi="Segoe UI" w:cs="Segoe UI"/>
      <w:b/>
      <w:bCs/>
      <w:sz w:val="21"/>
      <w:szCs w:val="21"/>
      <w:lang w:eastAsia="it-IT"/>
    </w:rPr>
  </w:style>
  <w:style w:type="paragraph" w:styleId="Corpotesto">
    <w:name w:val="Body Text"/>
    <w:basedOn w:val="Normale"/>
    <w:link w:val="CorpotestoCarattere"/>
    <w:uiPriority w:val="99"/>
    <w:rsid w:val="008C4EA7"/>
    <w:pPr>
      <w:jc w:val="both"/>
    </w:pPr>
    <w:rPr>
      <w:sz w:val="21"/>
      <w:szCs w:val="21"/>
    </w:rPr>
  </w:style>
  <w:style w:type="character" w:customStyle="1" w:styleId="CorpotestoCarattere">
    <w:name w:val="Corpo testo Carattere"/>
    <w:basedOn w:val="Carpredefinitoparagrafo"/>
    <w:link w:val="Corpotesto"/>
    <w:uiPriority w:val="99"/>
    <w:rsid w:val="008C4EA7"/>
    <w:rPr>
      <w:rFonts w:ascii="Segoe UI" w:eastAsia="Calibri" w:hAnsi="Segoe UI" w:cs="Segoe UI"/>
      <w:sz w:val="21"/>
      <w:szCs w:val="21"/>
      <w:lang w:eastAsia="it-IT"/>
    </w:rPr>
  </w:style>
  <w:style w:type="paragraph" w:styleId="Paragrafoelenco">
    <w:name w:val="List Paragraph"/>
    <w:basedOn w:val="Normale"/>
    <w:uiPriority w:val="99"/>
    <w:qFormat/>
    <w:rsid w:val="008C4EA7"/>
    <w:pPr>
      <w:ind w:left="1195" w:right="40" w:hanging="360"/>
      <w:jc w:val="both"/>
    </w:pPr>
  </w:style>
  <w:style w:type="character" w:styleId="Collegamentoipertestuale">
    <w:name w:val="Hyperlink"/>
    <w:basedOn w:val="Carpredefinitoparagrafo"/>
    <w:uiPriority w:val="99"/>
    <w:rsid w:val="008C4EA7"/>
    <w:rPr>
      <w:rFonts w:cs="Times New Roman"/>
      <w:color w:val="0000FF"/>
      <w:u w:val="single"/>
    </w:rPr>
  </w:style>
  <w:style w:type="paragraph" w:styleId="Testofumetto">
    <w:name w:val="Balloon Text"/>
    <w:basedOn w:val="Normale"/>
    <w:link w:val="TestofumettoCarattere"/>
    <w:uiPriority w:val="99"/>
    <w:semiHidden/>
    <w:unhideWhenUsed/>
    <w:rsid w:val="008C4EA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4EA7"/>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microsoft.com/office/2007/relationships/stylesWithEffects" Target="stylesWithEffects.xml"/><Relationship Id="rId7" Type="http://schemas.openxmlformats.org/officeDocument/2006/relationships/hyperlink" Target="https://www.garanteprivacy.it/web/guest/home/docweb/-/docweb-display/docweb/10899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pd@aulss7.veneto.it" TargetMode="External"/><Relationship Id="rId4" Type="http://schemas.openxmlformats.org/officeDocument/2006/relationships/settings" Target="settings.xml"/><Relationship Id="rId9" Type="http://schemas.openxmlformats.org/officeDocument/2006/relationships/hyperlink" Target="mailto:protocollo.aulss7@pecvene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marcello.mezzasalma</dc:creator>
  <cp:lastModifiedBy>Rossella Canesso</cp:lastModifiedBy>
  <cp:revision>2</cp:revision>
  <dcterms:created xsi:type="dcterms:W3CDTF">2020-12-10T14:08:00Z</dcterms:created>
  <dcterms:modified xsi:type="dcterms:W3CDTF">2020-12-10T14:08:00Z</dcterms:modified>
</cp:coreProperties>
</file>